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9D" w:rsidRPr="00EA169D" w:rsidRDefault="001A6D1C" w:rsidP="00EA169D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CD77C1" wp14:editId="4C77DB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D7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169D" w:rsidRDefault="00EA169D" w:rsidP="00EA169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A169D">
        <w:rPr>
          <w:rFonts w:ascii="Arial" w:eastAsia="Times New Roman" w:hAnsi="Arial" w:cs="Arial"/>
          <w:b/>
          <w:bCs/>
          <w:sz w:val="24"/>
          <w:szCs w:val="24"/>
        </w:rPr>
        <w:t>Model RNS</w:t>
      </w:r>
    </w:p>
    <w:p w:rsidR="004E4200" w:rsidRDefault="00EA169D">
      <w:pPr>
        <w:rPr>
          <w:rFonts w:ascii="Arial" w:hAnsi="Arial" w:cs="Arial"/>
          <w:b/>
          <w:sz w:val="24"/>
          <w:szCs w:val="24"/>
        </w:rPr>
      </w:pPr>
      <w:r w:rsidRPr="00EA169D">
        <w:rPr>
          <w:rFonts w:ascii="Arial" w:hAnsi="Arial" w:cs="Arial"/>
          <w:b/>
          <w:sz w:val="24"/>
          <w:szCs w:val="24"/>
        </w:rPr>
        <w:t>STEEL STAMPED SQUARE CEILING DIFFUSER</w:t>
      </w:r>
    </w:p>
    <w:p w:rsidR="00EA169D" w:rsidRDefault="00EA16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4E4200" w:rsidTr="00EA169D">
        <w:trPr>
          <w:trHeight w:val="1860"/>
        </w:trPr>
        <w:tc>
          <w:tcPr>
            <w:tcW w:w="10820" w:type="dxa"/>
          </w:tcPr>
          <w:p w:rsidR="004E4200" w:rsidRDefault="004E4200" w:rsidP="00EA1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91174A" w:rsidRPr="0091174A" w:rsidRDefault="0091174A" w:rsidP="0091174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Specifications"/>
            <w:bookmarkEnd w:id="0"/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91174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RNS Stamped Square Ceiling Diffusers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be manufactured from corrosion-resistant steel and have four concentric cones in all sizes, except the 20" x 20" (500 x 500) module size which will consist of three cones. The inner cone assembly is to be removable using a spring clip arrangement that permits quick, easy installation and removal. The diffuser shall have a removable plug for screwdriver adjustment of the optional damper without removing the inner core. The finish shall be AW Appliance White (optional finishes are available).</w:t>
            </w:r>
          </w:p>
          <w:p w:rsidR="003A490E" w:rsidRPr="004E4200" w:rsidRDefault="0091174A" w:rsidP="0091174A">
            <w:pPr>
              <w:widowControl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Standard 70-2006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</w:tr>
    </w:tbl>
    <w:p w:rsidR="00EA169D" w:rsidRDefault="00EA169D" w:rsidP="00EA169D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EA169D" w:rsidRDefault="00EA169D" w:rsidP="00EA169D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EA169D" w:rsidRDefault="00EA169D" w:rsidP="00EA169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A169D">
        <w:rPr>
          <w:rFonts w:ascii="Arial" w:eastAsia="Times New Roman" w:hAnsi="Arial" w:cs="Arial"/>
          <w:b/>
          <w:bCs/>
          <w:sz w:val="24"/>
          <w:szCs w:val="24"/>
        </w:rPr>
        <w:t>Model ARNS</w:t>
      </w:r>
    </w:p>
    <w:p w:rsidR="00EA169D" w:rsidRDefault="00EA169D" w:rsidP="00EA169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A169D">
        <w:rPr>
          <w:rFonts w:ascii="Arial" w:eastAsia="Times New Roman" w:hAnsi="Arial" w:cs="Arial"/>
          <w:b/>
          <w:bCs/>
          <w:sz w:val="24"/>
          <w:szCs w:val="24"/>
        </w:rPr>
        <w:t>ALUMINUM STAMPED SQUARE CEILING DIFFUSER</w:t>
      </w:r>
    </w:p>
    <w:p w:rsidR="00EA169D" w:rsidRDefault="00EA169D" w:rsidP="00EA16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EA169D" w:rsidTr="00A9410A">
        <w:trPr>
          <w:trHeight w:val="1642"/>
        </w:trPr>
        <w:tc>
          <w:tcPr>
            <w:tcW w:w="10820" w:type="dxa"/>
          </w:tcPr>
          <w:p w:rsidR="00EA169D" w:rsidRDefault="00EA169D" w:rsidP="00A52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91174A" w:rsidRPr="0091174A" w:rsidRDefault="0091174A" w:rsidP="0091174A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91174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ARNS Stamped Square Ceiling Diffusers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have four die-formed aluminum concentric cones in all sizes, except the 20" x 20" (500 x 500) module size which will consist of three cones. The inner cone assembly is to be removable using a spring clip arrangement that permits quick, easy installation and removal. The diffuser shall have a removable plug for screwdriver adjustment of the optional damper without removing the inner core. The finish shall be AW Appliance White (optional finishes are available).</w:t>
            </w:r>
          </w:p>
          <w:p w:rsidR="0091174A" w:rsidRPr="0091174A" w:rsidRDefault="0091174A" w:rsidP="0091174A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EA169D" w:rsidRPr="0091174A" w:rsidRDefault="0091174A" w:rsidP="00EA169D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9410A">
        <w:rPr>
          <w:rFonts w:ascii="Arial" w:eastAsia="Times New Roman" w:hAnsi="Arial" w:cs="Arial"/>
          <w:b/>
          <w:bCs/>
          <w:sz w:val="24"/>
          <w:szCs w:val="24"/>
        </w:rPr>
        <w:t>Model RNS3</w:t>
      </w:r>
      <w:r w:rsidR="0091174A">
        <w:rPr>
          <w:rFonts w:ascii="Arial" w:eastAsia="Times New Roman" w:hAnsi="Arial" w:cs="Arial"/>
          <w:b/>
          <w:bCs/>
          <w:sz w:val="24"/>
          <w:szCs w:val="24"/>
        </w:rPr>
        <w:t xml:space="preserve"> AND ARNS3</w:t>
      </w:r>
    </w:p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9410A">
        <w:rPr>
          <w:rFonts w:ascii="Arial" w:eastAsia="Times New Roman" w:hAnsi="Arial" w:cs="Arial"/>
          <w:b/>
          <w:bCs/>
          <w:sz w:val="24"/>
          <w:szCs w:val="24"/>
        </w:rPr>
        <w:t xml:space="preserve">STAMPED SQUARE CEILING DIFFUSER – 3 </w:t>
      </w:r>
      <w:proofErr w:type="gramStart"/>
      <w:r w:rsidRPr="00A9410A">
        <w:rPr>
          <w:rFonts w:ascii="Arial" w:eastAsia="Times New Roman" w:hAnsi="Arial" w:cs="Arial"/>
          <w:b/>
          <w:bCs/>
          <w:sz w:val="24"/>
          <w:szCs w:val="24"/>
        </w:rPr>
        <w:t>CONE</w:t>
      </w:r>
      <w:proofErr w:type="gramEnd"/>
    </w:p>
    <w:p w:rsidR="00A9410A" w:rsidRDefault="00A9410A" w:rsidP="00A941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A9410A" w:rsidTr="00A9410A">
        <w:trPr>
          <w:trHeight w:val="1615"/>
        </w:trPr>
        <w:tc>
          <w:tcPr>
            <w:tcW w:w="10820" w:type="dxa"/>
          </w:tcPr>
          <w:p w:rsidR="00A9410A" w:rsidRDefault="00A9410A" w:rsidP="002B72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91174A" w:rsidRPr="0091174A" w:rsidRDefault="0091174A" w:rsidP="0091174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91174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91174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RNS3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 xml:space="preserve">(steel) or </w:t>
            </w:r>
            <w:r w:rsidRPr="0091174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ARNS3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 xml:space="preserve">(aluminum) </w:t>
            </w:r>
            <w:r w:rsidRPr="0091174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Stamped Square Ceiling Diffusers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Model RNS3 shall be manufactured from corrosion-resistant steel and have three die-formed concentric cones in all sizes. Model ARNS3 shall be manufactured from aluminum with corrosion- resistant steel bracketry. The inner cone assembly is to be non-removable. The diffuser shall have a removable plug for screwdriver adjustment of the optional damper without removing the inner core. The finish shall be AW Appliance White (optional finishes are available).</w:t>
            </w:r>
          </w:p>
          <w:p w:rsidR="00A9410A" w:rsidRPr="0091174A" w:rsidRDefault="0091174A" w:rsidP="0091174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9410A">
        <w:rPr>
          <w:rFonts w:ascii="Arial" w:eastAsia="Times New Roman" w:hAnsi="Arial" w:cs="Arial"/>
          <w:b/>
          <w:bCs/>
          <w:sz w:val="24"/>
          <w:szCs w:val="24"/>
        </w:rPr>
        <w:t>Model RNS2</w:t>
      </w:r>
    </w:p>
    <w:p w:rsidR="00A9410A" w:rsidRDefault="00A9410A" w:rsidP="00A9410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9410A">
        <w:rPr>
          <w:rFonts w:ascii="Arial" w:eastAsia="Times New Roman" w:hAnsi="Arial" w:cs="Arial"/>
          <w:b/>
          <w:bCs/>
          <w:sz w:val="24"/>
          <w:szCs w:val="24"/>
        </w:rPr>
        <w:t xml:space="preserve">STAMPED SQUARE CEILING DIFFUSER – 2 </w:t>
      </w:r>
      <w:proofErr w:type="gramStart"/>
      <w:r w:rsidRPr="00A9410A">
        <w:rPr>
          <w:rFonts w:ascii="Arial" w:eastAsia="Times New Roman" w:hAnsi="Arial" w:cs="Arial"/>
          <w:b/>
          <w:bCs/>
          <w:sz w:val="24"/>
          <w:szCs w:val="24"/>
        </w:rPr>
        <w:t>CONE</w:t>
      </w:r>
      <w:proofErr w:type="gramEnd"/>
    </w:p>
    <w:p w:rsidR="00A9410A" w:rsidRDefault="00A9410A" w:rsidP="00A941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A9410A" w:rsidTr="00A9410A">
        <w:trPr>
          <w:trHeight w:val="1417"/>
        </w:trPr>
        <w:tc>
          <w:tcPr>
            <w:tcW w:w="10820" w:type="dxa"/>
          </w:tcPr>
          <w:p w:rsidR="00A9410A" w:rsidRDefault="00A9410A" w:rsidP="002B72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91174A" w:rsidRPr="0091174A" w:rsidRDefault="0091174A" w:rsidP="0091174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1" w:name="_GoBack"/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91174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RNS2 Stamped Square Ceiling Diffusers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be manufactured from corrosion-resistant steel and incorporate two die-formed concentric cones. The diffuser shall have a removable plug for screwdriver adjustment of the optional damper without removing the inner core. The finish shall be AW Appliance White (optional finishes are available).</w:t>
            </w:r>
          </w:p>
          <w:p w:rsidR="00A9410A" w:rsidRPr="0091174A" w:rsidRDefault="0091174A" w:rsidP="0091174A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91174A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  <w:bookmarkEnd w:id="1"/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E6CC1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0DB4F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2EA87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E9E58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EA169D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STAMPED SQUARE CEILING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EA169D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STAMPED SQUARE CEILING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91174A"/>
    <w:rsid w:val="00927CEA"/>
    <w:rsid w:val="00A9410A"/>
    <w:rsid w:val="00E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7B3808"/>
  <w15:docId w15:val="{70D35F63-F3EB-4019-99C6-C850EC6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5EC3D-FEF8-4260-87BD-54D7A44D0289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F7ECE67E-2223-4A6A-9C29-FD32CD86A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F3B85-4195-4A2D-B8F4-352D032A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2014-08-20T19:00:00Z</dcterms:created>
  <dcterms:modified xsi:type="dcterms:W3CDTF">2020-04-23T18:17:00Z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