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C335D"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3063EE8E" wp14:editId="04C3946F">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6DCA050C"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7A30820F" w14:textId="77777777" w:rsidR="00810ED4" w:rsidRDefault="00810ED4">
      <w:pPr>
        <w:rPr>
          <w:rFonts w:ascii="Arial" w:eastAsia="Times New Roman" w:hAnsi="Arial" w:cs="Arial"/>
          <w:b/>
          <w:bCs/>
          <w:sz w:val="24"/>
          <w:szCs w:val="24"/>
        </w:rPr>
      </w:pPr>
      <w:r w:rsidRPr="00810ED4">
        <w:rPr>
          <w:rFonts w:ascii="Arial" w:eastAsia="Times New Roman" w:hAnsi="Arial" w:cs="Arial"/>
          <w:b/>
          <w:bCs/>
          <w:sz w:val="24"/>
          <w:szCs w:val="24"/>
        </w:rPr>
        <w:t>Models 51D30H-HD(-O), 51D30V-HD(-O), 51D15H-HD(-O), 51D15V-HD(-O), 51DFH-HD(-O), 51DFV-HD(-O)</w:t>
      </w:r>
    </w:p>
    <w:p w14:paraId="31FA7E73" w14:textId="77777777" w:rsidR="004E4200" w:rsidRDefault="00810ED4">
      <w:pPr>
        <w:rPr>
          <w:rFonts w:ascii="Arial" w:hAnsi="Arial" w:cs="Arial"/>
          <w:b/>
          <w:sz w:val="24"/>
          <w:szCs w:val="24"/>
        </w:rPr>
      </w:pPr>
      <w:r w:rsidRPr="00810ED4">
        <w:rPr>
          <w:rFonts w:ascii="Arial" w:hAnsi="Arial" w:cs="Arial"/>
          <w:b/>
          <w:sz w:val="24"/>
          <w:szCs w:val="24"/>
        </w:rPr>
        <w:t>ALUMINUM HEAVY DUTY BAR SUPPLY GRILLES AND REGISTERS</w:t>
      </w:r>
    </w:p>
    <w:p w14:paraId="71D1C523" w14:textId="77777777" w:rsidR="00810ED4" w:rsidRDefault="00810ED4">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6C1286C0" w14:textId="77777777" w:rsidTr="002A2CD2">
        <w:tc>
          <w:tcPr>
            <w:tcW w:w="10790" w:type="dxa"/>
          </w:tcPr>
          <w:p w14:paraId="1784B4DF" w14:textId="77777777" w:rsidR="004E4200" w:rsidRDefault="004E4200" w:rsidP="00810ED4">
            <w:pPr>
              <w:rPr>
                <w:rFonts w:ascii="Arial" w:hAnsi="Arial" w:cs="Arial"/>
                <w:b/>
                <w:sz w:val="18"/>
                <w:szCs w:val="18"/>
              </w:rPr>
            </w:pPr>
            <w:r>
              <w:rPr>
                <w:rFonts w:ascii="Arial" w:hAnsi="Arial" w:cs="Arial"/>
                <w:b/>
                <w:sz w:val="18"/>
                <w:szCs w:val="18"/>
              </w:rPr>
              <w:t>SUGGESTED SPECIFICATION:</w:t>
            </w:r>
          </w:p>
          <w:p w14:paraId="591B8AE1" w14:textId="77777777" w:rsidR="00CF5374" w:rsidRPr="00CF5374" w:rsidRDefault="00CF5374" w:rsidP="00CF5374">
            <w:pPr>
              <w:widowControl/>
              <w:adjustRightInd w:val="0"/>
              <w:jc w:val="both"/>
              <w:rPr>
                <w:rFonts w:ascii="Arial" w:hAnsi="Arial" w:cs="Arial"/>
                <w:sz w:val="18"/>
                <w:szCs w:val="18"/>
                <w:lang w:val="en-CA"/>
              </w:rPr>
            </w:pPr>
            <w:bookmarkStart w:id="0" w:name="How_to_Order_and_Specify"/>
            <w:bookmarkEnd w:id="0"/>
            <w:r w:rsidRPr="00CF5374">
              <w:rPr>
                <w:rFonts w:ascii="Arial" w:hAnsi="Arial" w:cs="Arial"/>
                <w:sz w:val="18"/>
                <w:szCs w:val="18"/>
                <w:lang w:val="en-CA"/>
              </w:rPr>
              <w:t xml:space="preserve">Furnish and install </w:t>
            </w:r>
            <w:r w:rsidRPr="00CF5374">
              <w:rPr>
                <w:rFonts w:ascii="Arial" w:hAnsi="Arial" w:cs="Arial"/>
                <w:b/>
                <w:bCs/>
                <w:sz w:val="18"/>
                <w:szCs w:val="18"/>
                <w:lang w:val="en-CA"/>
              </w:rPr>
              <w:t xml:space="preserve">Nailor Model </w:t>
            </w:r>
            <w:r w:rsidRPr="00CF5374">
              <w:rPr>
                <w:rFonts w:ascii="Arial" w:hAnsi="Arial" w:cs="Arial"/>
                <w:sz w:val="18"/>
                <w:szCs w:val="18"/>
                <w:lang w:val="en-CA"/>
              </w:rPr>
              <w:t xml:space="preserve">(select one) </w:t>
            </w:r>
            <w:r w:rsidRPr="00CF5374">
              <w:rPr>
                <w:rFonts w:ascii="Arial" w:hAnsi="Arial" w:cs="Arial"/>
                <w:b/>
                <w:bCs/>
                <w:sz w:val="18"/>
                <w:szCs w:val="18"/>
                <w:lang w:val="en-CA"/>
              </w:rPr>
              <w:t xml:space="preserve">51D30H-HD, 51D30V-HD, 51D15H-HD, 51D15V-HD, 51DFH-HD </w:t>
            </w:r>
            <w:r w:rsidRPr="00CF5374">
              <w:rPr>
                <w:rFonts w:ascii="Arial" w:hAnsi="Arial" w:cs="Arial"/>
                <w:sz w:val="18"/>
                <w:szCs w:val="18"/>
                <w:lang w:val="en-CA"/>
              </w:rPr>
              <w:t xml:space="preserve">or </w:t>
            </w:r>
            <w:r w:rsidRPr="00CF5374">
              <w:rPr>
                <w:rFonts w:ascii="Arial" w:hAnsi="Arial" w:cs="Arial"/>
                <w:b/>
                <w:bCs/>
                <w:sz w:val="18"/>
                <w:szCs w:val="18"/>
                <w:lang w:val="en-CA"/>
              </w:rPr>
              <w:t xml:space="preserve">51DFV-HD Aluminum Heavy Duty Bar Supply Grilles </w:t>
            </w:r>
            <w:r w:rsidRPr="00CF5374">
              <w:rPr>
                <w:rFonts w:ascii="Arial" w:hAnsi="Arial" w:cs="Arial"/>
                <w:sz w:val="18"/>
                <w:szCs w:val="18"/>
                <w:lang w:val="en-CA"/>
              </w:rPr>
              <w:t>with rear deflection vanes of the type and size as shown on the plans and air distribution schedules. The grille shall have extruded aluminum reinforced blades and welded frame. The front bars are to be fixed on 1/2" (13) centers and the rear deflection vanes are to be adjustable on 3/4" (19) centers. The finish shall be AW Appliance White (optional finishes are available).</w:t>
            </w:r>
          </w:p>
          <w:p w14:paraId="10ABB89A" w14:textId="77777777" w:rsidR="00CF5374" w:rsidRPr="00CF5374" w:rsidRDefault="00CF5374" w:rsidP="00CF5374">
            <w:pPr>
              <w:widowControl/>
              <w:adjustRightInd w:val="0"/>
              <w:jc w:val="both"/>
              <w:rPr>
                <w:rFonts w:ascii="Arial" w:hAnsi="Arial" w:cs="Arial"/>
                <w:sz w:val="18"/>
                <w:szCs w:val="18"/>
                <w:lang w:val="en-CA"/>
              </w:rPr>
            </w:pPr>
            <w:r w:rsidRPr="00CF5374">
              <w:rPr>
                <w:rFonts w:ascii="Arial" w:hAnsi="Arial" w:cs="Arial"/>
                <w:sz w:val="18"/>
                <w:szCs w:val="18"/>
                <w:lang w:val="en-CA"/>
              </w:rPr>
              <w:t>(Optional) An opposed blade damper, constructed of heavy gauge corrosion-resistant steel (aluminum is optional) and operable from the face of the grille, shall be provided with all units.</w:t>
            </w:r>
          </w:p>
          <w:p w14:paraId="26D59DC6" w14:textId="7A33CD9D" w:rsidR="003A490E" w:rsidRPr="00CF5374" w:rsidRDefault="00CF5374" w:rsidP="00CF5374">
            <w:pPr>
              <w:widowControl/>
              <w:adjustRightInd w:val="0"/>
              <w:jc w:val="both"/>
              <w:rPr>
                <w:rFonts w:ascii="Arial" w:hAnsi="Arial" w:cs="Arial"/>
                <w:sz w:val="18"/>
                <w:szCs w:val="18"/>
                <w:lang w:val="en-CA"/>
              </w:rPr>
            </w:pPr>
            <w:r w:rsidRPr="00CF5374">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2507C4">
              <w:rPr>
                <w:rFonts w:ascii="Arial" w:hAnsi="Arial" w:cs="Arial"/>
                <w:sz w:val="18"/>
                <w:szCs w:val="18"/>
                <w:lang w:val="en-CA"/>
              </w:rPr>
              <w:t>Standard 70 – 2023</w:t>
            </w:r>
            <w:r w:rsidRPr="00CF5374">
              <w:rPr>
                <w:rFonts w:ascii="Arial" w:hAnsi="Arial" w:cs="Arial"/>
                <w:sz w:val="18"/>
                <w:szCs w:val="18"/>
                <w:lang w:val="en-CA"/>
              </w:rPr>
              <w:t>.</w:t>
            </w:r>
          </w:p>
        </w:tc>
      </w:tr>
    </w:tbl>
    <w:p w14:paraId="1DC85B14" w14:textId="77777777" w:rsidR="004E4200" w:rsidRPr="004E4200" w:rsidRDefault="004E4200">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749A7" w14:textId="77777777" w:rsidR="00294489" w:rsidRDefault="00294489" w:rsidP="001A6D1C">
      <w:r>
        <w:separator/>
      </w:r>
    </w:p>
  </w:endnote>
  <w:endnote w:type="continuationSeparator" w:id="0">
    <w:p w14:paraId="4F8AD57E" w14:textId="77777777" w:rsidR="00294489" w:rsidRDefault="00294489"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DB58" w14:textId="77777777" w:rsidR="00294489" w:rsidRDefault="00294489" w:rsidP="001A6D1C">
      <w:r>
        <w:separator/>
      </w:r>
    </w:p>
  </w:footnote>
  <w:footnote w:type="continuationSeparator" w:id="0">
    <w:p w14:paraId="57D63FAA" w14:textId="77777777" w:rsidR="00294489" w:rsidRDefault="00294489"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479F" w14:textId="77777777" w:rsidR="001A6D1C" w:rsidRDefault="001A6D1C" w:rsidP="001A6D1C">
    <w:pPr>
      <w:spacing w:line="200" w:lineRule="exact"/>
      <w:rPr>
        <w:sz w:val="20"/>
        <w:szCs w:val="20"/>
      </w:rPr>
    </w:pPr>
  </w:p>
  <w:p w14:paraId="2F1885F0"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5E220771" wp14:editId="5A845ED4">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D78907"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2336D09F" wp14:editId="08EE22EE">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F40645"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32BEBCA9" wp14:editId="5A585BB6">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8297D"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0AC3376D" wp14:editId="7E32100F">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10BDDF"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619F09E1" wp14:editId="2D4AF573">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6CA4F" w14:textId="77777777" w:rsidR="001A6D1C" w:rsidRPr="003A490E" w:rsidRDefault="00810ED4"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14:paraId="5FFC104A"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810ED4"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HEAVY DUTY GRILLES AND REGISTERS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507C4"/>
    <w:rsid w:val="00294489"/>
    <w:rsid w:val="002A2CD2"/>
    <w:rsid w:val="003A490E"/>
    <w:rsid w:val="004D7E84"/>
    <w:rsid w:val="004E4200"/>
    <w:rsid w:val="006D72D2"/>
    <w:rsid w:val="00810ED4"/>
    <w:rsid w:val="00A31765"/>
    <w:rsid w:val="00CF5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97B4C"/>
  <w15:docId w15:val="{0FB5897A-F3F7-4C27-9A32-31CE1E83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68147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AC664F-A50A-4C8F-8D42-2969E9837E38}"/>
</file>

<file path=customXml/itemProps2.xml><?xml version="1.0" encoding="utf-8"?>
<ds:datastoreItem xmlns:ds="http://schemas.openxmlformats.org/officeDocument/2006/customXml" ds:itemID="{15771FD9-F51E-4C53-A22F-065712E6FC4D}">
  <ds:schemaRefs>
    <ds:schemaRef ds:uri="http://schemas.microsoft.com/sharepoint/v3/contenttype/forms"/>
  </ds:schemaRefs>
</ds:datastoreItem>
</file>

<file path=customXml/itemProps3.xml><?xml version="1.0" encoding="utf-8"?>
<ds:datastoreItem xmlns:ds="http://schemas.openxmlformats.org/officeDocument/2006/customXml" ds:itemID="{86C780D0-CAB9-44DA-92BD-60EFD67E871A}">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4</cp:revision>
  <dcterms:created xsi:type="dcterms:W3CDTF">2014-08-22T13:29:00Z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