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583C" w:rsidRDefault="00B6583C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39753F" w:rsidRDefault="0039753F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39753F">
        <w:rPr>
          <w:rFonts w:ascii="Arial" w:eastAsia="Times New Roman" w:hAnsi="Arial" w:cs="Arial"/>
          <w:b/>
          <w:bCs/>
          <w:sz w:val="24"/>
          <w:szCs w:val="24"/>
        </w:rPr>
        <w:t>Models 51EC(-O)</w:t>
      </w:r>
    </w:p>
    <w:p w:rsidR="004E4200" w:rsidRDefault="0039753F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>ALUMINUM EGGCRATE RETURN GRILLES AND REGISTERS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5A56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5665" w:rsidRPr="005A5665" w:rsidRDefault="005A5665" w:rsidP="005A5665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1" w:name="Aluminum"/>
            <w:bookmarkEnd w:id="1"/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566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51EC Eggcrate Return Grilles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grilles shall have a 1/2" x 1/2" x 1/2" (13 x 13 x 13) aluminum grid core and extruded aluminum frame that has reinforced mitered corners. The finish shall be AW Appliance White (optional finishes are available).</w:t>
            </w:r>
          </w:p>
          <w:p w:rsidR="005A5665" w:rsidRPr="005A5665" w:rsidRDefault="005A5665" w:rsidP="005A5665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 and operable from the face of the grille, shall be provided with all units.</w:t>
            </w:r>
          </w:p>
          <w:p w:rsidR="003A490E" w:rsidRPr="005A5665" w:rsidRDefault="005A5665" w:rsidP="005A5665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5A5665" w:rsidRDefault="005A5665" w:rsidP="005A5665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39753F">
        <w:rPr>
          <w:rFonts w:ascii="Arial" w:eastAsia="Times New Roman" w:hAnsi="Arial" w:cs="Arial"/>
          <w:b/>
          <w:bCs/>
          <w:sz w:val="24"/>
          <w:szCs w:val="24"/>
        </w:rPr>
        <w:t>Models 51EC</w:t>
      </w:r>
      <w:r>
        <w:rPr>
          <w:rFonts w:ascii="Arial" w:eastAsia="Times New Roman" w:hAnsi="Arial" w:cs="Arial"/>
          <w:b/>
          <w:bCs/>
          <w:sz w:val="24"/>
          <w:szCs w:val="24"/>
        </w:rPr>
        <w:t>-MRI</w:t>
      </w:r>
    </w:p>
    <w:p w:rsidR="005A5665" w:rsidRDefault="005A5665" w:rsidP="005A5665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>EGGCRATE RETURN GRILLES AND REGISTERS</w:t>
      </w:r>
      <w:r>
        <w:rPr>
          <w:rFonts w:ascii="Arial" w:hAnsi="Arial" w:cs="Arial"/>
          <w:b/>
          <w:sz w:val="24"/>
          <w:szCs w:val="24"/>
        </w:rPr>
        <w:t xml:space="preserve"> – 100% ALUMINUM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A5665" w:rsidTr="00EE5871">
        <w:tc>
          <w:tcPr>
            <w:tcW w:w="10790" w:type="dxa"/>
          </w:tcPr>
          <w:p w:rsidR="005A5665" w:rsidRDefault="005A5665" w:rsidP="005A56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5665" w:rsidRPr="005A5665" w:rsidRDefault="005A5665" w:rsidP="005A5665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566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51EC-MRI Eggcrate Return Grilles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grilles shall be constructed entirely from aluminum with a 1/2" x 1/2" x 1/2" (13 x 13 x 13) grid core and welded frame that has reinforced mitered corners. The grilles shall be available to suit lay-in T-Bar openings in suspended grid ceilings. The finish shall be AW Appliance White (optional finishes are available).</w:t>
            </w:r>
          </w:p>
          <w:p w:rsidR="005A5665" w:rsidRPr="005A5665" w:rsidRDefault="005A5665" w:rsidP="005A5665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5A5665" w:rsidRDefault="005A5665">
      <w:pPr>
        <w:rPr>
          <w:rFonts w:ascii="Arial" w:hAnsi="Arial" w:cs="Arial"/>
          <w:b/>
          <w:sz w:val="24"/>
          <w:szCs w:val="24"/>
        </w:rPr>
      </w:pPr>
    </w:p>
    <w:p w:rsidR="005A5665" w:rsidRDefault="005A5665">
      <w:pPr>
        <w:rPr>
          <w:rFonts w:ascii="Arial" w:hAnsi="Arial" w:cs="Arial"/>
          <w:b/>
          <w:sz w:val="24"/>
          <w:szCs w:val="24"/>
        </w:rPr>
      </w:pPr>
    </w:p>
    <w:p w:rsidR="005A5665" w:rsidRDefault="005A5665" w:rsidP="005A5665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39753F">
        <w:rPr>
          <w:rFonts w:ascii="Arial" w:eastAsia="Times New Roman" w:hAnsi="Arial" w:cs="Arial"/>
          <w:b/>
          <w:bCs/>
          <w:sz w:val="24"/>
          <w:szCs w:val="24"/>
        </w:rPr>
        <w:t>Models 51EC</w:t>
      </w:r>
      <w:r>
        <w:rPr>
          <w:rFonts w:ascii="Arial" w:eastAsia="Times New Roman" w:hAnsi="Arial" w:cs="Arial"/>
          <w:b/>
          <w:bCs/>
          <w:sz w:val="24"/>
          <w:szCs w:val="24"/>
        </w:rPr>
        <w:t>45</w:t>
      </w:r>
    </w:p>
    <w:p w:rsidR="005A5665" w:rsidRDefault="005A5665" w:rsidP="005A5665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>EGGCRATE RETURN GRILLES AND REGISTERS</w:t>
      </w:r>
      <w:r>
        <w:rPr>
          <w:rFonts w:ascii="Arial" w:hAnsi="Arial" w:cs="Arial"/>
          <w:b/>
          <w:sz w:val="24"/>
          <w:szCs w:val="24"/>
        </w:rPr>
        <w:t xml:space="preserve"> – 45° DEFLECTION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A5665" w:rsidTr="00EE5871">
        <w:tc>
          <w:tcPr>
            <w:tcW w:w="10790" w:type="dxa"/>
          </w:tcPr>
          <w:p w:rsidR="005A5665" w:rsidRDefault="005A5665" w:rsidP="005A56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5665" w:rsidRPr="005A5665" w:rsidRDefault="005A5665" w:rsidP="005A5665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566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51EC45 Eggcrate Return Grilles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distribution schedules. The grilles shall have a 1/2" x 1/2" x 1/2" (13 x 13 x 13) aluminum grid core angled at 45° to prevent see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through from three directions. The frame shall be constructed from heavy gauge extruded aluminum and mechanically interlocked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with reinforced mitered corners. The finish shall be AW Appliance White (optional finishes are available).</w:t>
            </w:r>
          </w:p>
          <w:p w:rsidR="005A5665" w:rsidRPr="005A5665" w:rsidRDefault="005A5665" w:rsidP="005A5665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 and operable from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the face of the grille, shall be provided with all units.</w:t>
            </w:r>
          </w:p>
          <w:p w:rsidR="005A5665" w:rsidRPr="005A5665" w:rsidRDefault="005A5665" w:rsidP="005A5665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5A5665" w:rsidRDefault="005A5665">
      <w:pPr>
        <w:rPr>
          <w:rFonts w:ascii="Arial" w:hAnsi="Arial" w:cs="Arial"/>
          <w:b/>
          <w:sz w:val="24"/>
          <w:szCs w:val="24"/>
        </w:rPr>
      </w:pPr>
    </w:p>
    <w:p w:rsidR="005A5665" w:rsidRDefault="005A5665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5665" w:rsidRDefault="005A5665">
      <w:pPr>
        <w:rPr>
          <w:rFonts w:ascii="Arial" w:hAnsi="Arial" w:cs="Arial"/>
          <w:b/>
          <w:sz w:val="24"/>
          <w:szCs w:val="24"/>
        </w:rPr>
      </w:pPr>
    </w:p>
    <w:p w:rsidR="0039753F" w:rsidRDefault="0039753F" w:rsidP="004E4200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>Model 61EC(-O)</w:t>
      </w:r>
    </w:p>
    <w:p w:rsidR="004E4200" w:rsidRDefault="0039753F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>STEEL FRAME EGGCRATE RETURN GRILLES AND REGISTERS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9753F" w:rsidTr="000C441B">
        <w:tc>
          <w:tcPr>
            <w:tcW w:w="10790" w:type="dxa"/>
          </w:tcPr>
          <w:p w:rsidR="0039753F" w:rsidRDefault="0039753F" w:rsidP="005A56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5665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2" w:name="Steel Frame"/>
            <w:bookmarkEnd w:id="2"/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566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61EC Eggcrate Return Grilles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grilles shall have a 1/2" x 1/2" x 1/2" (13 x 13 x 13) aluminum grid core and a corrosion-resistant frame that has reinforced mitered corners. The finish shall be AW Appliance White (optional finishes are available).</w:t>
            </w:r>
          </w:p>
          <w:p w:rsidR="005A5665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39753F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39753F" w:rsidRDefault="0039753F" w:rsidP="0039753F">
      <w:pPr>
        <w:rPr>
          <w:rFonts w:ascii="Arial" w:hAnsi="Arial" w:cs="Arial"/>
          <w:b/>
          <w:sz w:val="24"/>
          <w:szCs w:val="24"/>
        </w:rPr>
      </w:pPr>
    </w:p>
    <w:p w:rsidR="005A5665" w:rsidRDefault="005A5665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5A5665" w:rsidRDefault="005A5665" w:rsidP="005A5665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>Model 61EC</w:t>
      </w:r>
      <w:r>
        <w:rPr>
          <w:rFonts w:ascii="Arial" w:hAnsi="Arial" w:cs="Arial"/>
          <w:b/>
          <w:sz w:val="24"/>
          <w:szCs w:val="24"/>
        </w:rPr>
        <w:t>F</w:t>
      </w:r>
    </w:p>
    <w:p w:rsidR="005A5665" w:rsidRDefault="005A5665" w:rsidP="005A5665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 xml:space="preserve">STEEL FRAME EGGCRATE RETURN </w:t>
      </w:r>
      <w:r>
        <w:rPr>
          <w:rFonts w:ascii="Arial" w:hAnsi="Arial" w:cs="Arial"/>
          <w:b/>
          <w:sz w:val="24"/>
          <w:szCs w:val="24"/>
        </w:rPr>
        <w:t>GRILLE - FINLINE</w:t>
      </w:r>
      <w:r w:rsidRPr="005A5665">
        <w:rPr>
          <w:rFonts w:ascii="Arial" w:hAnsi="Arial" w:cs="Arial"/>
          <w:b/>
          <w:sz w:val="24"/>
          <w:szCs w:val="24"/>
          <w:vertAlign w:val="superscript"/>
        </w:rPr>
        <w:t>®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A5665" w:rsidTr="00EE5871">
        <w:tc>
          <w:tcPr>
            <w:tcW w:w="10790" w:type="dxa"/>
          </w:tcPr>
          <w:p w:rsidR="005A5665" w:rsidRDefault="005A5665" w:rsidP="005A56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5665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3" w:name="Fineline® Frame"/>
            <w:bookmarkEnd w:id="3"/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566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61ECF Eggcrate Return Grilles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grilles shall have a 1/2" x 1/2" x 1/2" (13 x 13 x 13) aluminum grid core with a free area of 90%. The grille frame shall be constructed from corrosion-resistant steel with support rails on four sides. The grilles shall be used in ductless return air applications for Narrow Regressed T-Bar Fineline® type suspended ceiling systems. The finish shall be AW Appliance White (optional finishes are available).</w:t>
            </w:r>
          </w:p>
          <w:p w:rsidR="005A5665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5A5665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5A5665" w:rsidRDefault="005A5665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39753F" w:rsidRPr="0039753F" w:rsidRDefault="0039753F" w:rsidP="0039753F">
      <w:pPr>
        <w:rPr>
          <w:rFonts w:ascii="Arial" w:hAnsi="Arial" w:cs="Arial"/>
          <w:b/>
          <w:sz w:val="24"/>
          <w:szCs w:val="24"/>
        </w:rPr>
      </w:pPr>
    </w:p>
    <w:p w:rsidR="0039753F" w:rsidRPr="0039753F" w:rsidRDefault="0039753F" w:rsidP="0039753F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>Model 67EC(-O)</w:t>
      </w:r>
    </w:p>
    <w:p w:rsidR="0039753F" w:rsidRDefault="0039753F" w:rsidP="0039753F">
      <w:pPr>
        <w:rPr>
          <w:rFonts w:ascii="Arial" w:hAnsi="Arial" w:cs="Arial"/>
          <w:b/>
          <w:sz w:val="24"/>
          <w:szCs w:val="24"/>
        </w:rPr>
      </w:pPr>
      <w:r w:rsidRPr="0039753F">
        <w:rPr>
          <w:rFonts w:ascii="Arial" w:hAnsi="Arial" w:cs="Arial"/>
          <w:b/>
          <w:sz w:val="24"/>
          <w:szCs w:val="24"/>
        </w:rPr>
        <w:t>STAINLESS STEEL FRAME EGGCRATE RETURN GRILLES AND REGISTERS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9753F" w:rsidTr="000C441B">
        <w:tc>
          <w:tcPr>
            <w:tcW w:w="10790" w:type="dxa"/>
          </w:tcPr>
          <w:p w:rsidR="0039753F" w:rsidRDefault="0039753F" w:rsidP="005A56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5665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4" w:name="Stainless Steel"/>
            <w:bookmarkEnd w:id="4"/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566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67EC Eggcrate Return Grilles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grilles shall be constructed entirely from 304 stainless steel (316 optional). The grid core shall be 1/2" x 1/2" x 1/2" (13 x 13 x 13). The frames shall be constructed of heavy gauge stainless steel and have reinforced mitered corners. All exposed surfaces shall have a #4 Brushed Satin Polished finish (optional AW Appliance White finish is available).</w:t>
            </w:r>
          </w:p>
          <w:p w:rsidR="005A5665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(Optional) A stainless steel opposed blade damper, adjustable from the face of the grille, shall be provided with all units.</w:t>
            </w:r>
          </w:p>
          <w:p w:rsidR="0039753F" w:rsidRPr="005A5665" w:rsidRDefault="005A5665" w:rsidP="005A5665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566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9CAAE8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F8CCC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D4381A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35491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0A3293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EGGCRATE RETURNAND EXHAUST GRILLE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0A3293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EGGCRATE RETURNAND EXHAUST GRILLE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0A3293"/>
    <w:rsid w:val="00175764"/>
    <w:rsid w:val="001A5299"/>
    <w:rsid w:val="001A6D1C"/>
    <w:rsid w:val="002A2CD2"/>
    <w:rsid w:val="0039753F"/>
    <w:rsid w:val="003A490E"/>
    <w:rsid w:val="004D7E84"/>
    <w:rsid w:val="004E4200"/>
    <w:rsid w:val="005A5665"/>
    <w:rsid w:val="006D72D2"/>
    <w:rsid w:val="00B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BE22E7"/>
  <w15:docId w15:val="{63DDE801-6620-4C79-A4E9-4EF4B1DB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566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Props1.xml><?xml version="1.0" encoding="utf-8"?>
<ds:datastoreItem xmlns:ds="http://schemas.openxmlformats.org/officeDocument/2006/customXml" ds:itemID="{1C99BA4F-9A17-4688-8D50-8B13CC406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F1156-BE7E-4AF7-934D-713AC7A97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26B01-10E0-4DA0-B7F4-E21A3F415106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2014-08-21T20:09:00Z</dcterms:created>
  <dcterms:modified xsi:type="dcterms:W3CDTF">2020-04-24T15:11:00Z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